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0"/>
        <w:gridCol w:w="2047"/>
        <w:gridCol w:w="2268"/>
        <w:gridCol w:w="3402"/>
      </w:tblGrid>
      <w:tr w:rsidR="00CB2F9F" w:rsidRPr="004256BE" w:rsidTr="000511F6">
        <w:tc>
          <w:tcPr>
            <w:tcW w:w="9747" w:type="dxa"/>
            <w:gridSpan w:val="4"/>
            <w:shd w:val="clear" w:color="auto" w:fill="auto"/>
          </w:tcPr>
          <w:p w:rsidR="00CB2F9F" w:rsidRPr="004256BE" w:rsidRDefault="0067470F" w:rsidP="003F79AE">
            <w:pPr>
              <w:widowControl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綠能與車用電子</w:t>
            </w:r>
            <w:r w:rsidR="00CB2F9F" w:rsidRPr="004256BE">
              <w:rPr>
                <w:rFonts w:ascii="Arial" w:eastAsia="標楷體" w:hAnsi="標楷體" w:cs="Arial"/>
                <w:b/>
                <w:bCs/>
                <w:color w:val="000000" w:themeColor="text1"/>
                <w:sz w:val="28"/>
                <w:szCs w:val="28"/>
              </w:rPr>
              <w:t>技術深度實務研習</w:t>
            </w:r>
            <w:r w:rsidR="00397C88" w:rsidRPr="00397C88">
              <w:rPr>
                <w:rFonts w:ascii="Arial" w:eastAsia="標楷體" w:hAnsi="標楷體" w:cs="Arial" w:hint="eastAsia"/>
                <w:b/>
                <w:bCs/>
                <w:color w:val="000000" w:themeColor="text1"/>
                <w:sz w:val="28"/>
                <w:szCs w:val="28"/>
              </w:rPr>
              <w:t>營</w:t>
            </w:r>
          </w:p>
          <w:p w:rsidR="00CB2F9F" w:rsidRPr="004256BE" w:rsidRDefault="00CB2F9F" w:rsidP="000511F6">
            <w:pPr>
              <w:widowControl/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</w:rPr>
              <w:t>主辦單位</w:t>
            </w:r>
            <w:r w:rsidRPr="004256BE">
              <w:rPr>
                <w:rFonts w:ascii="Arial" w:eastAsia="標楷體" w:hAnsi="Arial" w:cs="Arial"/>
                <w:color w:val="000000" w:themeColor="text1"/>
              </w:rPr>
              <w:t>:</w:t>
            </w:r>
            <w:r w:rsidRPr="004256BE">
              <w:rPr>
                <w:rFonts w:ascii="Arial" w:eastAsia="標楷體" w:hAnsi="標楷體" w:cs="Arial"/>
                <w:color w:val="000000" w:themeColor="text1"/>
              </w:rPr>
              <w:t>台灣車用電子協會</w:t>
            </w:r>
            <w:r w:rsidRPr="004256BE">
              <w:rPr>
                <w:rFonts w:ascii="Arial" w:eastAsia="標楷體" w:hAnsi="Arial" w:cs="Arial"/>
                <w:color w:val="000000" w:themeColor="text1"/>
              </w:rPr>
              <w:t>,</w:t>
            </w:r>
            <w:r w:rsidRPr="004256BE">
              <w:rPr>
                <w:rFonts w:ascii="Arial" w:eastAsia="標楷體" w:hAnsi="標楷體" w:cs="Arial"/>
                <w:color w:val="000000" w:themeColor="text1"/>
                <w:shd w:val="clear" w:color="auto" w:fill="FFFFFF"/>
              </w:rPr>
              <w:t>高雄應用科技大學電子系</w:t>
            </w:r>
            <w:r w:rsidR="00C5544F" w:rsidRPr="004256BE"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  <w:t>,</w:t>
            </w:r>
            <w:r w:rsidR="00C5544F" w:rsidRPr="004256BE">
              <w:rPr>
                <w:rFonts w:ascii="Arial" w:eastAsia="標楷體" w:hAnsi="標楷體" w:cs="Arial"/>
                <w:color w:val="000000" w:themeColor="text1"/>
                <w:shd w:val="clear" w:color="auto" w:fill="FFFFFF"/>
              </w:rPr>
              <w:t>南</w:t>
            </w:r>
            <w:proofErr w:type="gramStart"/>
            <w:r w:rsidR="00C5544F" w:rsidRPr="004256BE">
              <w:rPr>
                <w:rFonts w:ascii="Arial" w:eastAsia="標楷體" w:hAnsi="標楷體" w:cs="Arial"/>
                <w:color w:val="000000" w:themeColor="text1"/>
                <w:shd w:val="clear" w:color="auto" w:fill="FFFFFF"/>
              </w:rPr>
              <w:t>臺</w:t>
            </w:r>
            <w:proofErr w:type="gramEnd"/>
            <w:r w:rsidR="00C5544F" w:rsidRPr="004256BE">
              <w:rPr>
                <w:rFonts w:ascii="Arial" w:eastAsia="標楷體" w:hAnsi="標楷體" w:cs="Arial"/>
                <w:color w:val="000000" w:themeColor="text1"/>
                <w:shd w:val="clear" w:color="auto" w:fill="FFFFFF"/>
              </w:rPr>
              <w:t>科大電子系</w:t>
            </w:r>
          </w:p>
        </w:tc>
      </w:tr>
      <w:tr w:rsidR="003F79AE" w:rsidRPr="004256BE" w:rsidTr="000511F6">
        <w:tc>
          <w:tcPr>
            <w:tcW w:w="2030" w:type="dxa"/>
          </w:tcPr>
          <w:p w:rsidR="003F79AE" w:rsidRPr="004256BE" w:rsidRDefault="003F79AE" w:rsidP="004256BE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</w:rPr>
            </w:pPr>
            <w:r w:rsidRPr="004256BE">
              <w:rPr>
                <w:rFonts w:ascii="Arial" w:eastAsia="標楷體" w:hAnsi="標楷體" w:cs="Arial"/>
                <w:bCs/>
                <w:color w:val="000000" w:themeColor="text1"/>
              </w:rPr>
              <w:t>日期</w:t>
            </w:r>
          </w:p>
        </w:tc>
        <w:tc>
          <w:tcPr>
            <w:tcW w:w="2047" w:type="dxa"/>
          </w:tcPr>
          <w:p w:rsidR="003F79AE" w:rsidRPr="004256BE" w:rsidRDefault="003F79AE" w:rsidP="004256B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標楷體" w:cs="Arial"/>
                <w:bCs/>
                <w:color w:val="000000" w:themeColor="text1"/>
              </w:rPr>
              <w:t>實務研習主題</w:t>
            </w:r>
          </w:p>
        </w:tc>
        <w:tc>
          <w:tcPr>
            <w:tcW w:w="2268" w:type="dxa"/>
          </w:tcPr>
          <w:p w:rsidR="003F79AE" w:rsidRPr="004256BE" w:rsidRDefault="003F79AE" w:rsidP="004256BE">
            <w:pPr>
              <w:jc w:val="center"/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  <w:shd w:val="clear" w:color="auto" w:fill="FFFFFF"/>
              </w:rPr>
              <w:t>地點</w:t>
            </w:r>
          </w:p>
        </w:tc>
        <w:tc>
          <w:tcPr>
            <w:tcW w:w="3402" w:type="dxa"/>
          </w:tcPr>
          <w:p w:rsidR="003F79AE" w:rsidRPr="004256BE" w:rsidRDefault="003F79AE" w:rsidP="004256BE">
            <w:pPr>
              <w:jc w:val="center"/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  <w:shd w:val="clear" w:color="auto" w:fill="FFFFFF"/>
              </w:rPr>
              <w:t>講師</w:t>
            </w:r>
            <w:r w:rsidR="004256BE">
              <w:rPr>
                <w:rFonts w:ascii="Arial" w:eastAsia="標楷體" w:hAnsi="標楷體" w:cs="Arial" w:hint="eastAsia"/>
                <w:color w:val="000000" w:themeColor="text1"/>
                <w:shd w:val="clear" w:color="auto" w:fill="FFFFFF"/>
              </w:rPr>
              <w:t>/</w:t>
            </w:r>
            <w:r w:rsidR="004256BE">
              <w:rPr>
                <w:rFonts w:ascii="Arial" w:eastAsia="標楷體" w:hAnsi="標楷體" w:cs="Arial" w:hint="eastAsia"/>
                <w:color w:val="000000" w:themeColor="text1"/>
                <w:shd w:val="clear" w:color="auto" w:fill="FFFFFF"/>
              </w:rPr>
              <w:t>題目</w:t>
            </w:r>
            <w:r w:rsidR="004256BE">
              <w:rPr>
                <w:rFonts w:ascii="Arial" w:eastAsia="標楷體" w:hAnsi="標楷體" w:cs="Arial" w:hint="eastAsia"/>
                <w:color w:val="000000" w:themeColor="text1"/>
                <w:shd w:val="clear" w:color="auto" w:fill="FFFFFF"/>
              </w:rPr>
              <w:t>/</w:t>
            </w:r>
            <w:r w:rsidR="004256BE">
              <w:rPr>
                <w:rFonts w:ascii="Arial" w:eastAsia="標楷體" w:hAnsi="標楷體" w:cs="Arial" w:hint="eastAsia"/>
                <w:color w:val="000000" w:themeColor="text1"/>
                <w:shd w:val="clear" w:color="auto" w:fill="FFFFFF"/>
              </w:rPr>
              <w:t>鐘點</w:t>
            </w:r>
          </w:p>
        </w:tc>
      </w:tr>
      <w:tr w:rsidR="003F79AE" w:rsidRPr="004256BE" w:rsidTr="000511F6">
        <w:tc>
          <w:tcPr>
            <w:tcW w:w="2030" w:type="dxa"/>
          </w:tcPr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</w:rPr>
              <w:t>第一</w:t>
            </w:r>
            <w:proofErr w:type="gramStart"/>
            <w:r w:rsidRPr="004256BE">
              <w:rPr>
                <w:rFonts w:ascii="Arial" w:eastAsia="標楷體" w:hAnsi="標楷體" w:cs="Arial"/>
                <w:color w:val="000000" w:themeColor="text1"/>
              </w:rPr>
              <w:t>週</w:t>
            </w:r>
            <w:proofErr w:type="gramEnd"/>
          </w:p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Arial" w:cs="Arial"/>
                <w:color w:val="000000" w:themeColor="text1"/>
              </w:rPr>
              <w:t>1/16(</w:t>
            </w:r>
            <w:proofErr w:type="gramStart"/>
            <w:r w:rsidRPr="004256BE">
              <w:rPr>
                <w:rFonts w:ascii="Arial" w:eastAsia="標楷體" w:hAnsi="標楷體" w:cs="Arial"/>
                <w:color w:val="000000" w:themeColor="text1"/>
              </w:rPr>
              <w:t>一</w:t>
            </w:r>
            <w:proofErr w:type="gramEnd"/>
            <w:r w:rsidRPr="004256BE">
              <w:rPr>
                <w:rFonts w:ascii="Arial" w:eastAsia="標楷體" w:hAnsi="Arial" w:cs="Arial"/>
                <w:color w:val="000000" w:themeColor="text1"/>
              </w:rPr>
              <w:t>)-1/20(</w:t>
            </w:r>
            <w:r w:rsidRPr="004256BE">
              <w:rPr>
                <w:rFonts w:ascii="Arial" w:eastAsia="標楷體" w:hAnsi="標楷體" w:cs="Arial"/>
                <w:color w:val="000000" w:themeColor="text1"/>
              </w:rPr>
              <w:t>五</w:t>
            </w:r>
            <w:r w:rsidRPr="004256BE">
              <w:rPr>
                <w:rFonts w:ascii="Arial" w:eastAsia="標楷體" w:hAnsi="Arial" w:cs="Arial"/>
                <w:color w:val="000000" w:themeColor="text1"/>
              </w:rPr>
              <w:t>)</w:t>
            </w:r>
          </w:p>
        </w:tc>
        <w:tc>
          <w:tcPr>
            <w:tcW w:w="2047" w:type="dxa"/>
          </w:tcPr>
          <w:p w:rsidR="003F79AE" w:rsidRPr="004256BE" w:rsidRDefault="003F79AE" w:rsidP="008C2680">
            <w:pPr>
              <w:widowControl/>
              <w:shd w:val="clear" w:color="auto" w:fill="FFFFFF"/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</w:rPr>
              <w:t>車用電子</w:t>
            </w:r>
            <w:r w:rsidRPr="004256BE">
              <w:rPr>
                <w:rFonts w:ascii="Arial" w:eastAsia="標楷體" w:hAnsi="Arial" w:cs="Arial"/>
                <w:color w:val="000000" w:themeColor="text1"/>
                <w:sz w:val="27"/>
                <w:szCs w:val="27"/>
              </w:rPr>
              <w:t>CAN Bus</w:t>
            </w:r>
            <w:r w:rsidRPr="004256BE">
              <w:rPr>
                <w:rFonts w:ascii="Arial" w:eastAsia="標楷體" w:hAnsi="標楷體" w:cs="Arial"/>
                <w:color w:val="000000" w:themeColor="text1"/>
              </w:rPr>
              <w:t>技術</w:t>
            </w:r>
          </w:p>
        </w:tc>
        <w:tc>
          <w:tcPr>
            <w:tcW w:w="2268" w:type="dxa"/>
          </w:tcPr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  <w:kern w:val="0"/>
              </w:rPr>
              <w:t>上課</w:t>
            </w:r>
            <w:r w:rsidRPr="004256BE">
              <w:rPr>
                <w:rFonts w:ascii="Arial" w:eastAsia="標楷體" w:hAnsi="Arial" w:cs="Arial"/>
                <w:color w:val="000000" w:themeColor="text1"/>
                <w:kern w:val="0"/>
              </w:rPr>
              <w:t>:</w:t>
            </w:r>
            <w:r w:rsidRPr="004256BE">
              <w:rPr>
                <w:rFonts w:ascii="Arial" w:eastAsia="標楷體" w:hAnsi="標楷體" w:cs="Arial"/>
                <w:color w:val="000000" w:themeColor="text1"/>
                <w:kern w:val="0"/>
              </w:rPr>
              <w:t>南</w:t>
            </w:r>
            <w:proofErr w:type="gramStart"/>
            <w:r w:rsidRPr="004256BE">
              <w:rPr>
                <w:rFonts w:ascii="Arial" w:eastAsia="標楷體" w:hAnsi="標楷體" w:cs="Arial"/>
                <w:color w:val="000000" w:themeColor="text1"/>
                <w:kern w:val="0"/>
              </w:rPr>
              <w:t>臺</w:t>
            </w:r>
            <w:proofErr w:type="gramEnd"/>
            <w:r w:rsidRPr="004256BE">
              <w:rPr>
                <w:rFonts w:ascii="Arial" w:eastAsia="標楷體" w:hAnsi="標楷體" w:cs="Arial"/>
                <w:color w:val="000000" w:themeColor="text1"/>
                <w:kern w:val="0"/>
              </w:rPr>
              <w:t>科大</w:t>
            </w:r>
            <w:r w:rsidRPr="004256BE">
              <w:rPr>
                <w:rFonts w:ascii="Arial" w:eastAsia="標楷體" w:hAnsi="Arial" w:cs="Arial"/>
                <w:color w:val="000000" w:themeColor="text1"/>
                <w:kern w:val="0"/>
              </w:rPr>
              <w:t>P203</w:t>
            </w:r>
          </w:p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  <w:kern w:val="0"/>
              </w:rPr>
              <w:t>參觀</w:t>
            </w:r>
            <w:r w:rsidRPr="004256BE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: </w:t>
            </w:r>
            <w:proofErr w:type="gramStart"/>
            <w:r w:rsidRPr="004256BE">
              <w:rPr>
                <w:rFonts w:ascii="Arial" w:eastAsia="標楷體" w:hAnsi="標楷體" w:cs="Arial"/>
                <w:color w:val="000000" w:themeColor="text1"/>
                <w:kern w:val="0"/>
              </w:rPr>
              <w:t>經昌車電</w:t>
            </w:r>
            <w:proofErr w:type="gramEnd"/>
            <w:r w:rsidRPr="004256BE">
              <w:rPr>
                <w:rFonts w:ascii="Arial" w:eastAsia="標楷體" w:hAnsi="標楷體" w:cs="Arial"/>
                <w:color w:val="000000" w:themeColor="text1"/>
              </w:rPr>
              <w:t>公司</w:t>
            </w:r>
            <w:r w:rsidR="0067470F">
              <w:rPr>
                <w:rFonts w:ascii="Arial" w:eastAsia="標楷體" w:hAnsi="標楷體" w:cs="Arial"/>
                <w:color w:val="000000" w:themeColor="text1"/>
                <w:kern w:val="0"/>
              </w:rPr>
              <w:t>(</w:t>
            </w:r>
            <w:r w:rsidR="0067470F">
              <w:rPr>
                <w:rFonts w:ascii="Arial" w:eastAsia="標楷體" w:hAnsi="標楷體" w:cs="Arial" w:hint="eastAsia"/>
                <w:color w:val="000000" w:themeColor="text1"/>
                <w:kern w:val="0"/>
              </w:rPr>
              <w:t>暫定</w:t>
            </w:r>
            <w:r w:rsidR="0067470F">
              <w:rPr>
                <w:rFonts w:ascii="Arial" w:eastAsia="標楷體" w:hAnsi="標楷體" w:cs="Arial"/>
                <w:color w:val="000000" w:themeColor="text1"/>
                <w:kern w:val="0"/>
              </w:rPr>
              <w:t>)</w:t>
            </w:r>
            <w:r w:rsidR="008C2680" w:rsidRPr="004256BE">
              <w:rPr>
                <w:rFonts w:ascii="Arial" w:eastAsia="標楷體" w:hAnsi="Arial" w:cs="Arial"/>
                <w:color w:val="000000" w:themeColor="text1"/>
              </w:rPr>
              <w:t>x 6hr</w:t>
            </w:r>
          </w:p>
        </w:tc>
        <w:tc>
          <w:tcPr>
            <w:tcW w:w="3402" w:type="dxa"/>
          </w:tcPr>
          <w:p w:rsidR="003F79AE" w:rsidRPr="000511F6" w:rsidRDefault="003F79AE" w:rsidP="000511F6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ind w:leftChars="0" w:left="160" w:hanging="160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0511F6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樹德</w:t>
            </w:r>
            <w:r w:rsidR="000511F6"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科大</w:t>
            </w:r>
            <w:r w:rsidRPr="000511F6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陳璽煌教授</w:t>
            </w:r>
            <w:r w:rsidRPr="000511F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0511F6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車用</w:t>
            </w:r>
            <w:r w:rsidRPr="000511F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CAN Bus </w:t>
            </w:r>
            <w:r w:rsidRPr="000511F6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概論</w:t>
            </w:r>
            <w:r w:rsidRPr="000511F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 x 9hr</w:t>
            </w:r>
          </w:p>
          <w:p w:rsidR="003F79AE" w:rsidRPr="000511F6" w:rsidRDefault="003F79AE" w:rsidP="000511F6">
            <w:pPr>
              <w:pStyle w:val="a3"/>
              <w:widowControl/>
              <w:numPr>
                <w:ilvl w:val="0"/>
                <w:numId w:val="7"/>
              </w:numPr>
              <w:shd w:val="clear" w:color="auto" w:fill="FFFFFF"/>
              <w:ind w:leftChars="0" w:left="160" w:hanging="160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0511F6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車用電子協會專任助理</w:t>
            </w:r>
            <w:r w:rsidRPr="000511F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511F6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劉宗穎</w:t>
            </w:r>
            <w:r w:rsidRPr="000511F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: CAN Bus EVB </w:t>
            </w:r>
            <w:r w:rsidRPr="000511F6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實習</w:t>
            </w:r>
            <w:r w:rsidRPr="000511F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 x 1</w:t>
            </w:r>
            <w:r w:rsidR="008C2680" w:rsidRPr="000511F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5</w:t>
            </w:r>
            <w:r w:rsidRPr="000511F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hr</w:t>
            </w:r>
          </w:p>
        </w:tc>
      </w:tr>
      <w:tr w:rsidR="003F79AE" w:rsidRPr="004256BE" w:rsidTr="000511F6">
        <w:tc>
          <w:tcPr>
            <w:tcW w:w="2030" w:type="dxa"/>
          </w:tcPr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</w:rPr>
              <w:t>第二</w:t>
            </w:r>
            <w:proofErr w:type="gramStart"/>
            <w:r w:rsidRPr="004256BE">
              <w:rPr>
                <w:rFonts w:ascii="Arial" w:eastAsia="標楷體" w:hAnsi="標楷體" w:cs="Arial"/>
                <w:color w:val="000000" w:themeColor="text1"/>
              </w:rPr>
              <w:t>週</w:t>
            </w:r>
            <w:proofErr w:type="gramEnd"/>
          </w:p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Arial" w:cs="Arial"/>
                <w:color w:val="000000" w:themeColor="text1"/>
              </w:rPr>
              <w:t>1/23(</w:t>
            </w:r>
            <w:proofErr w:type="gramStart"/>
            <w:r w:rsidRPr="004256BE">
              <w:rPr>
                <w:rFonts w:ascii="Arial" w:eastAsia="標楷體" w:hAnsi="標楷體" w:cs="Arial"/>
                <w:color w:val="000000" w:themeColor="text1"/>
              </w:rPr>
              <w:t>一</w:t>
            </w:r>
            <w:proofErr w:type="gramEnd"/>
            <w:r w:rsidRPr="004256BE">
              <w:rPr>
                <w:rFonts w:ascii="Arial" w:eastAsia="標楷體" w:hAnsi="Arial" w:cs="Arial"/>
                <w:color w:val="000000" w:themeColor="text1"/>
              </w:rPr>
              <w:t>)-1/27(</w:t>
            </w:r>
            <w:r w:rsidRPr="004256BE">
              <w:rPr>
                <w:rFonts w:ascii="Arial" w:eastAsia="標楷體" w:hAnsi="標楷體" w:cs="Arial"/>
                <w:color w:val="000000" w:themeColor="text1"/>
              </w:rPr>
              <w:t>五</w:t>
            </w:r>
            <w:r w:rsidRPr="004256BE">
              <w:rPr>
                <w:rFonts w:ascii="Arial" w:eastAsia="標楷體" w:hAnsi="Arial" w:cs="Arial"/>
                <w:color w:val="000000" w:themeColor="text1"/>
              </w:rPr>
              <w:t>)</w:t>
            </w:r>
          </w:p>
        </w:tc>
        <w:tc>
          <w:tcPr>
            <w:tcW w:w="2047" w:type="dxa"/>
          </w:tcPr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</w:rPr>
              <w:t>類比電路設計與封測技術</w:t>
            </w:r>
          </w:p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</w:p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  <w:kern w:val="0"/>
              </w:rPr>
              <w:t>上課</w:t>
            </w:r>
            <w:r w:rsidRPr="004256BE">
              <w:rPr>
                <w:rFonts w:ascii="Arial" w:eastAsia="標楷體" w:hAnsi="Arial" w:cs="Arial"/>
                <w:color w:val="000000" w:themeColor="text1"/>
                <w:kern w:val="0"/>
              </w:rPr>
              <w:t>:</w:t>
            </w:r>
            <w:r w:rsidRPr="004256BE">
              <w:rPr>
                <w:rFonts w:ascii="Arial" w:eastAsia="標楷體" w:hAnsi="標楷體" w:cs="Arial"/>
                <w:color w:val="000000" w:themeColor="text1"/>
              </w:rPr>
              <w:t>高雄應用科大</w:t>
            </w:r>
            <w:r w:rsidRPr="004256BE">
              <w:rPr>
                <w:rFonts w:ascii="Arial" w:eastAsia="標楷體" w:hAnsi="標楷體" w:cs="Arial"/>
                <w:color w:val="000000" w:themeColor="text1"/>
                <w:shd w:val="clear" w:color="auto" w:fill="FFFFFF"/>
              </w:rPr>
              <w:t>資</w:t>
            </w:r>
            <w:r w:rsidRPr="004256BE"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  <w:t>504</w:t>
            </w:r>
          </w:p>
          <w:p w:rsidR="003F79AE" w:rsidRPr="004256BE" w:rsidRDefault="003F79AE" w:rsidP="000511F6">
            <w:pPr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  <w:kern w:val="0"/>
              </w:rPr>
              <w:t>參觀</w:t>
            </w:r>
            <w:r w:rsidRPr="004256BE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: </w:t>
            </w:r>
            <w:r w:rsidRPr="004256BE">
              <w:rPr>
                <w:rFonts w:ascii="Arial" w:eastAsia="標楷體" w:hAnsi="標楷體" w:cs="Arial"/>
                <w:color w:val="000000" w:themeColor="text1"/>
              </w:rPr>
              <w:t>日月光半導體</w:t>
            </w:r>
            <w:r w:rsidR="000511F6" w:rsidRPr="004256BE">
              <w:rPr>
                <w:rFonts w:ascii="Arial" w:eastAsia="標楷體" w:hAnsi="Arial" w:cs="Arial"/>
                <w:color w:val="000000" w:themeColor="text1"/>
              </w:rPr>
              <w:t>x</w:t>
            </w:r>
            <w:r w:rsidR="000511F6">
              <w:rPr>
                <w:rFonts w:ascii="Arial" w:eastAsia="標楷體" w:hAnsi="Arial" w:cs="Arial" w:hint="eastAsia"/>
                <w:color w:val="000000" w:themeColor="text1"/>
              </w:rPr>
              <w:t xml:space="preserve"> 3</w:t>
            </w:r>
            <w:r w:rsidR="000511F6" w:rsidRPr="004256BE">
              <w:rPr>
                <w:rFonts w:ascii="Arial" w:eastAsia="標楷體" w:hAnsi="Arial" w:cs="Arial"/>
                <w:color w:val="000000" w:themeColor="text1"/>
              </w:rPr>
              <w:t>hr</w:t>
            </w:r>
          </w:p>
        </w:tc>
        <w:tc>
          <w:tcPr>
            <w:tcW w:w="3402" w:type="dxa"/>
          </w:tcPr>
          <w:p w:rsidR="000511F6" w:rsidRPr="000511F6" w:rsidRDefault="00020BF3" w:rsidP="000511F6">
            <w:pPr>
              <w:pStyle w:val="a3"/>
              <w:numPr>
                <w:ilvl w:val="0"/>
                <w:numId w:val="6"/>
              </w:numPr>
              <w:ind w:leftChars="0" w:left="160" w:hanging="160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0511F6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高應大</w:t>
            </w:r>
            <w:r w:rsidRPr="000511F6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511F6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王鴻猷</w:t>
            </w:r>
            <w:r w:rsidRPr="000511F6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教授</w:t>
            </w:r>
            <w:r w:rsidRPr="000511F6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</w:p>
          <w:p w:rsidR="00020BF3" w:rsidRDefault="00020BF3" w:rsidP="00020BF3">
            <w:pP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類比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IC</w:t>
            </w:r>
            <w:r w:rsidR="000511F6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設計與應用</w:t>
            </w:r>
            <w:r w:rsidRPr="002F1E98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 x 9hr</w:t>
            </w:r>
          </w:p>
          <w:p w:rsidR="000511F6" w:rsidRPr="000511F6" w:rsidRDefault="00112C2E" w:rsidP="000511F6">
            <w:pPr>
              <w:pStyle w:val="a3"/>
              <w:numPr>
                <w:ilvl w:val="0"/>
                <w:numId w:val="6"/>
              </w:numPr>
              <w:ind w:leftChars="0" w:left="160" w:hanging="160"/>
              <w:rPr>
                <w:rFonts w:ascii="Arial" w:eastAsia="標楷體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511F6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封測</w:t>
            </w:r>
            <w:r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專業工程師</w:t>
            </w:r>
            <w:r w:rsidR="00020BF3" w:rsidRPr="000511F6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:IC</w:t>
            </w:r>
            <w:r w:rsidR="00020BF3" w:rsidRPr="000511F6"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封測技術</w:t>
            </w:r>
            <w:r w:rsidR="00020BF3" w:rsidRPr="000511F6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 xml:space="preserve">x </w:t>
            </w:r>
            <w:r w:rsidR="00020BF3" w:rsidRPr="000511F6">
              <w:rPr>
                <w:rFonts w:ascii="Arial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="00020BF3" w:rsidRPr="000511F6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hr</w:t>
            </w:r>
            <w:r w:rsidR="004256BE" w:rsidRPr="000511F6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,</w:t>
            </w:r>
            <w:r w:rsidR="005D6178" w:rsidRPr="000511F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F79AE" w:rsidRPr="000511F6" w:rsidRDefault="005D6178" w:rsidP="00631D08">
            <w:pPr>
              <w:pStyle w:val="a3"/>
              <w:numPr>
                <w:ilvl w:val="0"/>
                <w:numId w:val="6"/>
              </w:numPr>
              <w:ind w:leftChars="0" w:left="160" w:hanging="160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0511F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HSPICE</w:t>
            </w:r>
            <w:r w:rsidR="000511F6" w:rsidRPr="002F1E98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實務</w:t>
            </w:r>
            <w:r w:rsidR="004256BE" w:rsidRPr="000511F6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實習</w:t>
            </w:r>
            <w:r w:rsidR="00AF6CEE" w:rsidRPr="000511F6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x </w:t>
            </w:r>
            <w:r w:rsidR="00AF6CEE" w:rsidRPr="000511F6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12</w:t>
            </w:r>
            <w:r w:rsidR="00AF6CEE" w:rsidRPr="000511F6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hr </w:t>
            </w:r>
            <w:r w:rsidRPr="000511F6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F79AE" w:rsidRPr="004256BE" w:rsidTr="000511F6">
        <w:tc>
          <w:tcPr>
            <w:tcW w:w="2030" w:type="dxa"/>
          </w:tcPr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</w:rPr>
              <w:t>第三</w:t>
            </w:r>
            <w:proofErr w:type="gramStart"/>
            <w:r w:rsidRPr="004256BE">
              <w:rPr>
                <w:rFonts w:ascii="Arial" w:eastAsia="標楷體" w:hAnsi="標楷體" w:cs="Arial"/>
                <w:color w:val="000000" w:themeColor="text1"/>
              </w:rPr>
              <w:t>週</w:t>
            </w:r>
            <w:proofErr w:type="gramEnd"/>
          </w:p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Arial" w:cs="Arial"/>
                <w:color w:val="000000" w:themeColor="text1"/>
              </w:rPr>
              <w:t>2/6(</w:t>
            </w:r>
            <w:proofErr w:type="gramStart"/>
            <w:r w:rsidRPr="004256BE">
              <w:rPr>
                <w:rFonts w:ascii="Arial" w:eastAsia="標楷體" w:hAnsi="標楷體" w:cs="Arial"/>
                <w:color w:val="000000" w:themeColor="text1"/>
              </w:rPr>
              <w:t>一</w:t>
            </w:r>
            <w:proofErr w:type="gramEnd"/>
            <w:r w:rsidRPr="004256BE">
              <w:rPr>
                <w:rFonts w:ascii="Arial" w:eastAsia="標楷體" w:hAnsi="Arial" w:cs="Arial"/>
                <w:color w:val="000000" w:themeColor="text1"/>
              </w:rPr>
              <w:t>)-2/10(</w:t>
            </w:r>
            <w:r w:rsidRPr="004256BE">
              <w:rPr>
                <w:rFonts w:ascii="Arial" w:eastAsia="標楷體" w:hAnsi="標楷體" w:cs="Arial"/>
                <w:color w:val="000000" w:themeColor="text1"/>
              </w:rPr>
              <w:t>五</w:t>
            </w:r>
            <w:r w:rsidRPr="004256BE">
              <w:rPr>
                <w:rFonts w:ascii="Arial" w:eastAsia="標楷體" w:hAnsi="Arial" w:cs="Arial"/>
                <w:color w:val="000000" w:themeColor="text1"/>
              </w:rPr>
              <w:t>)</w:t>
            </w:r>
          </w:p>
        </w:tc>
        <w:tc>
          <w:tcPr>
            <w:tcW w:w="2047" w:type="dxa"/>
          </w:tcPr>
          <w:p w:rsidR="003F79AE" w:rsidRPr="009461F9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  <w:r w:rsidRPr="009461F9">
              <w:rPr>
                <w:rFonts w:ascii="Arial" w:eastAsia="標楷體" w:hAnsi="標楷體" w:cs="Arial"/>
                <w:color w:val="000000" w:themeColor="text1"/>
              </w:rPr>
              <w:t>電力轉換器與</w:t>
            </w:r>
            <w:r w:rsidRPr="009461F9">
              <w:rPr>
                <w:rFonts w:ascii="Arial" w:eastAsia="標楷體" w:hAnsi="Arial" w:cs="Arial"/>
                <w:color w:val="000000" w:themeColor="text1"/>
              </w:rPr>
              <w:t>LED</w:t>
            </w:r>
            <w:r w:rsidRPr="009461F9">
              <w:rPr>
                <w:rFonts w:ascii="Arial" w:eastAsia="標楷體" w:hAnsi="標楷體" w:cs="Arial"/>
                <w:color w:val="000000" w:themeColor="text1"/>
              </w:rPr>
              <w:t>照明技術</w:t>
            </w:r>
          </w:p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</w:p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  <w:kern w:val="0"/>
              </w:rPr>
              <w:t>上課</w:t>
            </w:r>
            <w:r w:rsidRPr="004256BE">
              <w:rPr>
                <w:rFonts w:ascii="Arial" w:eastAsia="標楷體" w:hAnsi="Arial" w:cs="Arial"/>
                <w:color w:val="000000" w:themeColor="text1"/>
                <w:kern w:val="0"/>
              </w:rPr>
              <w:t>:</w:t>
            </w:r>
            <w:r w:rsidRPr="004256BE">
              <w:rPr>
                <w:rFonts w:ascii="Arial" w:eastAsia="標楷體" w:hAnsi="標楷體" w:cs="Arial"/>
                <w:color w:val="000000" w:themeColor="text1"/>
                <w:shd w:val="clear" w:color="auto" w:fill="FFFFFF"/>
              </w:rPr>
              <w:t>高雄應用科大資</w:t>
            </w:r>
            <w:r w:rsidRPr="004256BE"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  <w:t>504</w:t>
            </w:r>
          </w:p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  <w:kern w:val="0"/>
              </w:rPr>
              <w:t>參觀</w:t>
            </w:r>
            <w:r w:rsidRPr="004256BE">
              <w:rPr>
                <w:rFonts w:ascii="Arial" w:eastAsia="標楷體" w:hAnsi="Arial" w:cs="Arial"/>
                <w:color w:val="000000" w:themeColor="text1"/>
                <w:kern w:val="0"/>
              </w:rPr>
              <w:t xml:space="preserve">: </w:t>
            </w:r>
            <w:r w:rsidRPr="004256BE">
              <w:rPr>
                <w:rFonts w:ascii="Arial" w:eastAsia="標楷體" w:hAnsi="標楷體" w:cs="Arial"/>
                <w:color w:val="000000" w:themeColor="text1"/>
              </w:rPr>
              <w:t>北極光電公司</w:t>
            </w:r>
          </w:p>
        </w:tc>
        <w:tc>
          <w:tcPr>
            <w:tcW w:w="3402" w:type="dxa"/>
          </w:tcPr>
          <w:p w:rsidR="00E93A41" w:rsidRDefault="00E93A41" w:rsidP="00E93A41">
            <w:pPr>
              <w:pStyle w:val="a3"/>
              <w:numPr>
                <w:ilvl w:val="0"/>
                <w:numId w:val="4"/>
              </w:numPr>
              <w:ind w:leftChars="0" w:left="160" w:hanging="160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第一科大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沈志隆教授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電能轉換器</w:t>
            </w:r>
            <w: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x 9hr</w:t>
            </w:r>
          </w:p>
          <w:p w:rsidR="00E93A41" w:rsidRDefault="00E93A41" w:rsidP="00E93A41">
            <w:pPr>
              <w:pStyle w:val="a3"/>
              <w:numPr>
                <w:ilvl w:val="0"/>
                <w:numId w:val="4"/>
              </w:numPr>
              <w:ind w:leftChars="0" w:left="160" w:hanging="160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北極光電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陳建志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總經理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節能照明實務技術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x 6hr</w:t>
            </w:r>
          </w:p>
          <w:p w:rsidR="00E93A41" w:rsidRPr="00E93A41" w:rsidRDefault="00E93A41" w:rsidP="00631D08">
            <w:pPr>
              <w:pStyle w:val="a3"/>
              <w:numPr>
                <w:ilvl w:val="0"/>
                <w:numId w:val="4"/>
              </w:numPr>
              <w:ind w:leftChars="0" w:left="160" w:hanging="160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2F1E98">
              <w:rPr>
                <w:rFonts w:ascii="Arial" w:eastAsia="標楷體" w:hAnsi="標楷體" w:cs="Arial"/>
                <w:color w:val="000000" w:themeColor="text1"/>
                <w:sz w:val="20"/>
                <w:szCs w:val="20"/>
              </w:rPr>
              <w:t>實務實習</w:t>
            </w:r>
            <w:r>
              <w:rPr>
                <w:rFonts w:ascii="Arial" w:eastAsia="標楷體" w:hAnsi="標楷體" w:cs="Arial" w:hint="eastAsia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沈志隆教授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陳建志總經理</w:t>
            </w:r>
            <w: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x </w:t>
            </w:r>
            <w:r w:rsidR="00A862F6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6hr</w:t>
            </w:r>
          </w:p>
        </w:tc>
      </w:tr>
      <w:tr w:rsidR="003F79AE" w:rsidRPr="004256BE" w:rsidTr="000511F6">
        <w:tc>
          <w:tcPr>
            <w:tcW w:w="2030" w:type="dxa"/>
          </w:tcPr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</w:rPr>
              <w:t>第四</w:t>
            </w:r>
            <w:proofErr w:type="gramStart"/>
            <w:r w:rsidRPr="004256BE">
              <w:rPr>
                <w:rFonts w:ascii="Arial" w:eastAsia="標楷體" w:hAnsi="標楷體" w:cs="Arial"/>
                <w:color w:val="000000" w:themeColor="text1"/>
              </w:rPr>
              <w:t>週</w:t>
            </w:r>
            <w:proofErr w:type="gramEnd"/>
          </w:p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Arial" w:cs="Arial"/>
                <w:color w:val="000000" w:themeColor="text1"/>
              </w:rPr>
              <w:t>2/13(</w:t>
            </w:r>
            <w:proofErr w:type="gramStart"/>
            <w:r w:rsidRPr="004256BE">
              <w:rPr>
                <w:rFonts w:ascii="Arial" w:eastAsia="標楷體" w:hAnsi="標楷體" w:cs="Arial"/>
                <w:color w:val="000000" w:themeColor="text1"/>
              </w:rPr>
              <w:t>一</w:t>
            </w:r>
            <w:proofErr w:type="gramEnd"/>
            <w:r w:rsidRPr="004256BE">
              <w:rPr>
                <w:rFonts w:ascii="Arial" w:eastAsia="標楷體" w:hAnsi="Arial" w:cs="Arial"/>
                <w:color w:val="000000" w:themeColor="text1"/>
              </w:rPr>
              <w:t>)-2/17(</w:t>
            </w:r>
            <w:r w:rsidRPr="004256BE">
              <w:rPr>
                <w:rFonts w:ascii="Arial" w:eastAsia="標楷體" w:hAnsi="標楷體" w:cs="Arial"/>
                <w:color w:val="000000" w:themeColor="text1"/>
              </w:rPr>
              <w:t>五</w:t>
            </w:r>
            <w:r w:rsidRPr="004256BE">
              <w:rPr>
                <w:rFonts w:ascii="Arial" w:eastAsia="標楷體" w:hAnsi="Arial" w:cs="Arial"/>
                <w:color w:val="000000" w:themeColor="text1"/>
              </w:rPr>
              <w:t>)</w:t>
            </w:r>
          </w:p>
        </w:tc>
        <w:tc>
          <w:tcPr>
            <w:tcW w:w="2047" w:type="dxa"/>
          </w:tcPr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</w:rPr>
              <w:t>先進車用電子技術</w:t>
            </w:r>
          </w:p>
        </w:tc>
        <w:tc>
          <w:tcPr>
            <w:tcW w:w="2268" w:type="dxa"/>
          </w:tcPr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  <w:r w:rsidRPr="004256BE">
              <w:rPr>
                <w:rFonts w:ascii="Arial" w:eastAsia="標楷體" w:hAnsi="標楷體" w:cs="Arial"/>
                <w:color w:val="000000" w:themeColor="text1"/>
              </w:rPr>
              <w:t>上課</w:t>
            </w:r>
            <w:r w:rsidRPr="004256BE">
              <w:rPr>
                <w:rFonts w:ascii="Arial" w:eastAsia="標楷體" w:hAnsi="Arial" w:cs="Arial"/>
                <w:color w:val="000000" w:themeColor="text1"/>
              </w:rPr>
              <w:t>:</w:t>
            </w:r>
            <w:r w:rsidRPr="004256BE">
              <w:rPr>
                <w:rFonts w:ascii="Arial" w:eastAsia="標楷體" w:hAnsi="標楷體" w:cs="Arial"/>
                <w:color w:val="000000" w:themeColor="text1"/>
              </w:rPr>
              <w:t>南</w:t>
            </w:r>
            <w:proofErr w:type="gramStart"/>
            <w:r w:rsidRPr="004256BE">
              <w:rPr>
                <w:rFonts w:ascii="Arial" w:eastAsia="標楷體" w:hAnsi="標楷體" w:cs="Arial"/>
                <w:color w:val="000000" w:themeColor="text1"/>
              </w:rPr>
              <w:t>臺</w:t>
            </w:r>
            <w:proofErr w:type="gramEnd"/>
            <w:r w:rsidRPr="004256BE">
              <w:rPr>
                <w:rFonts w:ascii="Arial" w:eastAsia="標楷體" w:hAnsi="標楷體" w:cs="Arial"/>
                <w:color w:val="000000" w:themeColor="text1"/>
              </w:rPr>
              <w:t>科大</w:t>
            </w:r>
            <w:r w:rsidRPr="004256BE">
              <w:rPr>
                <w:rFonts w:ascii="Arial" w:eastAsia="標楷體" w:hAnsi="Arial" w:cs="Arial"/>
                <w:color w:val="000000" w:themeColor="text1"/>
              </w:rPr>
              <w:t>P203</w:t>
            </w:r>
          </w:p>
          <w:p w:rsidR="003F79AE" w:rsidRPr="004256BE" w:rsidRDefault="003F79AE" w:rsidP="003F79AE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eastAsia="標楷體" w:hAnsi="Arial" w:cs="Arial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  <w:r w:rsidRPr="004256BE">
              <w:rPr>
                <w:rFonts w:ascii="Arial" w:eastAsia="標楷體" w:hAnsi="標楷體" w:cs="Arial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參觀</w:t>
            </w:r>
            <w:r w:rsidRPr="004256BE">
              <w:rPr>
                <w:rFonts w:ascii="Arial" w:eastAsia="標楷體" w:hAnsi="Arial" w:cs="Arial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 xml:space="preserve">: </w:t>
            </w:r>
            <w:proofErr w:type="gramStart"/>
            <w:r w:rsidRPr="004256BE">
              <w:rPr>
                <w:rFonts w:ascii="Arial" w:eastAsia="標楷體" w:hAnsi="標楷體" w:cs="Arial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駿新企業</w:t>
            </w:r>
            <w:proofErr w:type="gramEnd"/>
            <w:r w:rsidRPr="004256BE">
              <w:rPr>
                <w:rFonts w:ascii="Arial" w:eastAsia="標楷體" w:hAnsi="標楷體" w:cs="Arial"/>
                <w:b w:val="0"/>
                <w:bCs w:val="0"/>
                <w:color w:val="000000" w:themeColor="text1"/>
                <w:kern w:val="2"/>
                <w:sz w:val="24"/>
                <w:szCs w:val="24"/>
              </w:rPr>
              <w:t>有限公司</w:t>
            </w:r>
          </w:p>
          <w:p w:rsidR="003F79AE" w:rsidRPr="004256BE" w:rsidRDefault="003F79AE" w:rsidP="003F79AE">
            <w:pPr>
              <w:rPr>
                <w:rFonts w:ascii="Arial" w:eastAsia="標楷體" w:hAnsi="Arial" w:cs="Arial"/>
                <w:color w:val="000000" w:themeColor="text1"/>
              </w:rPr>
            </w:pPr>
          </w:p>
          <w:p w:rsidR="003F79AE" w:rsidRPr="005D6178" w:rsidRDefault="003F79AE" w:rsidP="003F79AE">
            <w:pPr>
              <w:widowControl/>
              <w:shd w:val="clear" w:color="auto" w:fill="FFFFFF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3402" w:type="dxa"/>
          </w:tcPr>
          <w:p w:rsidR="003F79AE" w:rsidRPr="002F1E98" w:rsidRDefault="003F79AE" w:rsidP="000511F6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snapToGrid w:val="0"/>
              <w:ind w:leftChars="0" w:left="176" w:hanging="176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德國</w:t>
            </w:r>
            <w:proofErr w:type="gramStart"/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萊</w:t>
            </w:r>
            <w:proofErr w:type="gramEnd"/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茵</w:t>
            </w:r>
            <w:r w:rsidR="0067470F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(</w:t>
            </w:r>
            <w:r w:rsidR="0067470F">
              <w:rPr>
                <w:rFonts w:ascii="Arial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暫定</w:t>
            </w:r>
            <w:r w:rsidR="0067470F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)</w:t>
            </w:r>
            <w:r w:rsidRPr="002F1E98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各國車用電子法規</w:t>
            </w:r>
            <w:r w:rsidRPr="002F1E98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 x 3hr</w:t>
            </w:r>
          </w:p>
          <w:p w:rsidR="003F79AE" w:rsidRPr="002F1E98" w:rsidRDefault="00A73B4D" w:rsidP="000511F6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snapToGrid w:val="0"/>
              <w:ind w:leftChars="0" w:left="176" w:hanging="176"/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彰化師大黃其泮</w:t>
            </w:r>
            <w:r w:rsidR="000511F6" w:rsidRPr="000511F6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教授</w:t>
            </w:r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 </w:t>
            </w:r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車用雲端感測網路平台</w:t>
            </w:r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x 3hr</w:t>
            </w:r>
          </w:p>
          <w:p w:rsidR="003F79AE" w:rsidRPr="002F1E98" w:rsidRDefault="003F79AE" w:rsidP="000511F6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snapToGrid w:val="0"/>
              <w:ind w:leftChars="0" w:left="176" w:hanging="176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虎尾科大許永和</w:t>
            </w:r>
            <w:r w:rsidR="000511F6" w:rsidRPr="000511F6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教授</w:t>
            </w:r>
            <w:r w:rsidRPr="002F1E98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: </w:t>
            </w:r>
            <w:proofErr w:type="spellStart"/>
            <w:r w:rsidRPr="002F1E98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FlexRay</w:t>
            </w:r>
            <w:proofErr w:type="spellEnd"/>
            <w:r w:rsidRPr="002F1E98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 or CANFD </w:t>
            </w:r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通訊協定</w:t>
            </w:r>
            <w:r w:rsidRPr="002F1E98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x 3hr</w:t>
            </w:r>
          </w:p>
          <w:p w:rsidR="003F79AE" w:rsidRPr="002F1E98" w:rsidRDefault="003F79AE" w:rsidP="000511F6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snapToGrid w:val="0"/>
              <w:ind w:leftChars="0" w:left="176" w:hanging="176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雲林科大</w:t>
            </w:r>
            <w:r w:rsidRPr="002F1E98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蘇慶龍</w:t>
            </w:r>
            <w:r w:rsidR="000511F6" w:rsidRPr="000511F6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教授</w:t>
            </w:r>
            <w:r w:rsidR="0067470F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(</w:t>
            </w:r>
            <w:r w:rsidR="0067470F">
              <w:rPr>
                <w:rFonts w:ascii="Arial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暫定</w:t>
            </w:r>
            <w:r w:rsidR="0067470F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)</w:t>
            </w:r>
            <w:r w:rsidRPr="002F1E98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基於影像處理技術之</w:t>
            </w:r>
            <w:r w:rsidRPr="002F1E98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ADAS x 3hr</w:t>
            </w:r>
          </w:p>
          <w:p w:rsidR="003F79AE" w:rsidRPr="002F1E98" w:rsidRDefault="003F79AE" w:rsidP="000511F6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snapToGrid w:val="0"/>
              <w:ind w:leftChars="0" w:left="176" w:hanging="176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孕龍科技</w:t>
            </w:r>
            <w:proofErr w:type="gramEnd"/>
            <w:r w:rsidR="0067470F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(</w:t>
            </w:r>
            <w:r w:rsidR="0067470F">
              <w:rPr>
                <w:rFonts w:ascii="Arial" w:eastAsia="標楷體" w:hAnsi="標楷體" w:cs="Arial" w:hint="eastAsia"/>
                <w:color w:val="000000" w:themeColor="text1"/>
                <w:kern w:val="0"/>
                <w:sz w:val="20"/>
                <w:szCs w:val="20"/>
              </w:rPr>
              <w:t>暫定</w:t>
            </w:r>
            <w:r w:rsidR="0067470F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)</w:t>
            </w:r>
            <w:r w:rsidRPr="002F1E98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: CAN Bus </w:t>
            </w:r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邏輯分析儀</w:t>
            </w:r>
            <w:r w:rsidR="004256BE" w:rsidRPr="002F1E98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x3hr</w:t>
            </w:r>
          </w:p>
          <w:p w:rsidR="003F79AE" w:rsidRPr="002F1E98" w:rsidRDefault="002F1E98" w:rsidP="000511F6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snapToGrid w:val="0"/>
              <w:ind w:leftChars="0" w:left="176" w:hanging="176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樹德</w:t>
            </w:r>
            <w:r w:rsidR="000511F6"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科大</w:t>
            </w:r>
            <w:r w:rsidRPr="002F1E98">
              <w:rPr>
                <w:rFonts w:ascii="Arial" w:eastAsia="標楷體" w:hAnsi="標楷體" w:cs="Arial"/>
                <w:color w:val="000000" w:themeColor="text1"/>
                <w:kern w:val="0"/>
                <w:sz w:val="20"/>
                <w:szCs w:val="20"/>
              </w:rPr>
              <w:t>陳璽煌教授</w:t>
            </w:r>
            <w:r w:rsidRPr="002F1E98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OBDII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簡介與實習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x 6hr</w:t>
            </w:r>
          </w:p>
        </w:tc>
      </w:tr>
    </w:tbl>
    <w:p w:rsidR="005B4A8F" w:rsidRPr="004256BE" w:rsidRDefault="007038D1" w:rsidP="002D3550">
      <w:pPr>
        <w:rPr>
          <w:rFonts w:ascii="Arial" w:eastAsia="標楷體" w:hAnsi="Arial" w:cs="Arial"/>
          <w:color w:val="000000" w:themeColor="text1"/>
        </w:rPr>
      </w:pPr>
      <w:r w:rsidRPr="004256BE">
        <w:rPr>
          <w:rFonts w:ascii="Arial" w:eastAsia="標楷體" w:hAnsi="標楷體" w:cs="Arial"/>
          <w:color w:val="000000" w:themeColor="text1"/>
        </w:rPr>
        <w:t>備註</w:t>
      </w:r>
      <w:r w:rsidRPr="004256BE">
        <w:rPr>
          <w:rFonts w:ascii="Arial" w:eastAsia="標楷體" w:hAnsi="Arial" w:cs="Arial"/>
          <w:color w:val="000000" w:themeColor="text1"/>
        </w:rPr>
        <w:t>:</w:t>
      </w:r>
    </w:p>
    <w:p w:rsidR="007038D1" w:rsidRPr="004256BE" w:rsidRDefault="007038D1" w:rsidP="007038D1">
      <w:pPr>
        <w:rPr>
          <w:rFonts w:ascii="Arial" w:eastAsia="標楷體" w:hAnsi="Arial" w:cs="Arial"/>
          <w:color w:val="000000" w:themeColor="text1"/>
        </w:rPr>
      </w:pPr>
      <w:r w:rsidRPr="004256BE">
        <w:rPr>
          <w:rFonts w:ascii="Arial" w:eastAsia="標楷體" w:hAnsi="Arial" w:cs="Arial"/>
          <w:color w:val="000000" w:themeColor="text1"/>
        </w:rPr>
        <w:t>1.</w:t>
      </w:r>
      <w:r w:rsidRPr="004256BE">
        <w:rPr>
          <w:rFonts w:ascii="Arial" w:eastAsia="標楷體" w:hAnsi="標楷體" w:cs="Arial"/>
          <w:color w:val="000000" w:themeColor="text1"/>
        </w:rPr>
        <w:t>本</w:t>
      </w:r>
      <w:r w:rsidR="005D404A" w:rsidRPr="004256BE">
        <w:rPr>
          <w:rFonts w:ascii="Arial" w:eastAsia="標楷體" w:hAnsi="標楷體" w:cs="Arial"/>
          <w:color w:val="000000" w:themeColor="text1"/>
        </w:rPr>
        <w:t>研習</w:t>
      </w:r>
      <w:r w:rsidRPr="004256BE">
        <w:rPr>
          <w:rFonts w:ascii="Arial" w:eastAsia="標楷體" w:hAnsi="標楷體" w:cs="Arial"/>
          <w:color w:val="000000" w:themeColor="text1"/>
        </w:rPr>
        <w:t>活動不含保險</w:t>
      </w:r>
      <w:r w:rsidR="0067470F">
        <w:rPr>
          <w:rFonts w:ascii="標楷體" w:eastAsia="標楷體" w:hAnsi="標楷體" w:cs="Arial" w:hint="eastAsia"/>
          <w:color w:val="000000" w:themeColor="text1"/>
        </w:rPr>
        <w:t>。</w:t>
      </w:r>
    </w:p>
    <w:p w:rsidR="007038D1" w:rsidRPr="004256BE" w:rsidRDefault="007038D1" w:rsidP="007038D1">
      <w:pPr>
        <w:rPr>
          <w:rFonts w:ascii="Arial" w:eastAsia="標楷體" w:hAnsi="Arial" w:cs="Arial"/>
          <w:color w:val="000000" w:themeColor="text1"/>
        </w:rPr>
      </w:pPr>
      <w:r w:rsidRPr="004256BE">
        <w:rPr>
          <w:rFonts w:ascii="Arial" w:eastAsia="標楷體" w:hAnsi="Arial" w:cs="Arial"/>
          <w:color w:val="000000" w:themeColor="text1"/>
        </w:rPr>
        <w:t>2.</w:t>
      </w:r>
      <w:r w:rsidRPr="004256BE">
        <w:rPr>
          <w:rFonts w:ascii="Arial" w:eastAsia="標楷體" w:hAnsi="標楷體" w:cs="Arial"/>
          <w:color w:val="000000" w:themeColor="text1"/>
        </w:rPr>
        <w:t>至業界的參訪或實習之交通</w:t>
      </w:r>
      <w:r w:rsidR="005D404A" w:rsidRPr="004256BE">
        <w:rPr>
          <w:rFonts w:ascii="Arial" w:eastAsia="標楷體" w:hAnsi="Arial" w:cs="Arial"/>
          <w:color w:val="000000" w:themeColor="text1"/>
        </w:rPr>
        <w:t>,</w:t>
      </w:r>
      <w:r w:rsidRPr="004256BE">
        <w:rPr>
          <w:rFonts w:ascii="Arial" w:eastAsia="標楷體" w:hAnsi="標楷體" w:cs="Arial"/>
          <w:color w:val="000000" w:themeColor="text1"/>
        </w:rPr>
        <w:t>學員需自行負責</w:t>
      </w:r>
      <w:r w:rsidR="0067470F">
        <w:rPr>
          <w:rFonts w:ascii="標楷體" w:eastAsia="標楷體" w:hAnsi="標楷體" w:cs="Arial" w:hint="eastAsia"/>
          <w:color w:val="000000" w:themeColor="text1"/>
        </w:rPr>
        <w:t>。</w:t>
      </w:r>
    </w:p>
    <w:p w:rsidR="005760CB" w:rsidRPr="008B2926" w:rsidRDefault="005760CB" w:rsidP="008B2926">
      <w:pPr>
        <w:rPr>
          <w:rFonts w:ascii="Arial" w:eastAsia="標楷體" w:hAnsi="Arial" w:cs="Arial"/>
          <w:bCs/>
          <w:color w:val="FF0000"/>
        </w:rPr>
      </w:pPr>
      <w:r w:rsidRPr="004256BE">
        <w:rPr>
          <w:rFonts w:ascii="Arial" w:eastAsia="標楷體" w:hAnsi="Arial" w:cs="Arial"/>
          <w:color w:val="000000" w:themeColor="text1"/>
        </w:rPr>
        <w:t>3.</w:t>
      </w:r>
      <w:r w:rsidRPr="004256BE">
        <w:rPr>
          <w:rFonts w:ascii="Arial" w:eastAsia="標楷體" w:hAnsi="標楷體" w:cs="Arial"/>
          <w:bCs/>
          <w:color w:val="000000" w:themeColor="text1"/>
        </w:rPr>
        <w:t>深度實務研習結束</w:t>
      </w:r>
      <w:r w:rsidR="000511F6">
        <w:rPr>
          <w:rFonts w:ascii="Arial" w:eastAsia="標楷體" w:hAnsi="標楷體" w:cs="Arial" w:hint="eastAsia"/>
          <w:bCs/>
          <w:color w:val="000000" w:themeColor="text1"/>
        </w:rPr>
        <w:t>後</w:t>
      </w:r>
      <w:r w:rsidR="000511F6" w:rsidRPr="004256BE">
        <w:rPr>
          <w:rFonts w:ascii="Arial" w:eastAsia="標楷體" w:hAnsi="標楷體" w:cs="Arial"/>
          <w:color w:val="000000" w:themeColor="text1"/>
        </w:rPr>
        <w:t>台灣車用電子協會</w:t>
      </w:r>
      <w:r w:rsidRPr="004256BE">
        <w:rPr>
          <w:rFonts w:ascii="Arial" w:eastAsia="標楷體" w:hAnsi="標楷體" w:cs="Arial"/>
          <w:bCs/>
          <w:color w:val="000000" w:themeColor="text1"/>
        </w:rPr>
        <w:t>將發予研習證書</w:t>
      </w:r>
      <w:r w:rsidR="00923675" w:rsidRPr="004256BE">
        <w:rPr>
          <w:rFonts w:ascii="Arial" w:eastAsia="標楷體" w:hAnsi="Arial" w:cs="Arial"/>
          <w:bCs/>
          <w:color w:val="000000" w:themeColor="text1"/>
        </w:rPr>
        <w:t>(</w:t>
      </w:r>
      <w:r w:rsidR="00923675" w:rsidRPr="004256BE">
        <w:rPr>
          <w:rFonts w:ascii="Arial" w:eastAsia="標楷體" w:hAnsi="標楷體" w:cs="Arial"/>
          <w:bCs/>
          <w:color w:val="000000" w:themeColor="text1"/>
        </w:rPr>
        <w:t>附註研習日數</w:t>
      </w:r>
      <w:r w:rsidR="00923675" w:rsidRPr="004256BE">
        <w:rPr>
          <w:rFonts w:ascii="Arial" w:eastAsia="標楷體" w:hAnsi="Arial" w:cs="Arial"/>
          <w:bCs/>
          <w:color w:val="000000" w:themeColor="text1"/>
        </w:rPr>
        <w:t>)</w:t>
      </w:r>
      <w:r w:rsidR="0067470F">
        <w:rPr>
          <w:rFonts w:ascii="標楷體" w:eastAsia="標楷體" w:hAnsi="標楷體" w:cs="Arial" w:hint="eastAsia"/>
          <w:color w:val="000000" w:themeColor="text1"/>
        </w:rPr>
        <w:t>。</w:t>
      </w:r>
      <w:r w:rsidR="008B2926" w:rsidRPr="008B2926">
        <w:rPr>
          <w:rFonts w:ascii="標楷體" w:eastAsia="標楷體" w:hAnsi="標楷體" w:cs="Arial" w:hint="eastAsia"/>
          <w:color w:val="FF0000"/>
        </w:rPr>
        <w:t>(</w:t>
      </w:r>
      <w:proofErr w:type="gramStart"/>
      <w:r w:rsidR="008B2926" w:rsidRPr="008B2926">
        <w:rPr>
          <w:rFonts w:ascii="標楷體" w:eastAsia="標楷體" w:hAnsi="標楷體" w:cs="Arial" w:hint="eastAsia"/>
          <w:color w:val="FF0000"/>
        </w:rPr>
        <w:t>依</w:t>
      </w:r>
      <w:r w:rsidR="008B2926" w:rsidRPr="008B2926">
        <w:rPr>
          <w:rFonts w:ascii="Times New Roman" w:eastAsia="標楷體" w:hAnsi="Times New Roman" w:cs="Times New Roman" w:hint="eastAsia"/>
          <w:color w:val="FF0000"/>
          <w:kern w:val="0"/>
        </w:rPr>
        <w:t>技職</w:t>
      </w:r>
      <w:proofErr w:type="gramEnd"/>
      <w:r w:rsidR="008B2926" w:rsidRPr="008B2926">
        <w:rPr>
          <w:rFonts w:ascii="Times New Roman" w:eastAsia="標楷體" w:hAnsi="Times New Roman" w:cs="Times New Roman" w:hint="eastAsia"/>
          <w:color w:val="FF0000"/>
          <w:kern w:val="0"/>
        </w:rPr>
        <w:t>及職業教育法第</w:t>
      </w:r>
      <w:r w:rsidR="008B2926" w:rsidRPr="008B2926">
        <w:rPr>
          <w:rFonts w:ascii="Times New Roman" w:eastAsia="標楷體" w:hAnsi="Times New Roman" w:cs="Times New Roman" w:hint="eastAsia"/>
          <w:color w:val="FF0000"/>
          <w:kern w:val="0"/>
        </w:rPr>
        <w:t xml:space="preserve"> 26 </w:t>
      </w:r>
      <w:r w:rsidR="008B2926" w:rsidRPr="008B2926">
        <w:rPr>
          <w:rFonts w:ascii="Times New Roman" w:eastAsia="標楷體" w:hAnsi="Times New Roman" w:cs="Times New Roman" w:hint="eastAsia"/>
          <w:color w:val="FF0000"/>
          <w:kern w:val="0"/>
        </w:rPr>
        <w:t>條</w:t>
      </w:r>
      <w:r w:rsidR="008B2926" w:rsidRPr="008B2926">
        <w:rPr>
          <w:rFonts w:ascii="Times New Roman" w:eastAsia="標楷體" w:hAnsi="Times New Roman" w:cs="Times New Roman" w:hint="eastAsia"/>
          <w:color w:val="FF0000"/>
          <w:kern w:val="0"/>
        </w:rPr>
        <w:t>:</w:t>
      </w:r>
      <w:r w:rsidR="008B2926" w:rsidRPr="008B2926">
        <w:rPr>
          <w:rFonts w:hint="eastAsia"/>
          <w:color w:val="FF0000"/>
        </w:rPr>
        <w:t xml:space="preserve"> </w:t>
      </w:r>
      <w:r w:rsidR="008B2926" w:rsidRPr="008B2926">
        <w:rPr>
          <w:rFonts w:ascii="Times New Roman" w:eastAsia="標楷體" w:hAnsi="Times New Roman" w:cs="Times New Roman" w:hint="eastAsia"/>
          <w:color w:val="FF0000"/>
          <w:kern w:val="0"/>
        </w:rPr>
        <w:t>每任教滿</w:t>
      </w:r>
      <w:r w:rsidR="008B2926" w:rsidRPr="008B2926">
        <w:rPr>
          <w:rFonts w:ascii="Times New Roman" w:eastAsia="標楷體" w:hAnsi="Times New Roman" w:cs="Times New Roman" w:hint="eastAsia"/>
          <w:color w:val="FF0000"/>
          <w:kern w:val="0"/>
        </w:rPr>
        <w:t>6</w:t>
      </w:r>
      <w:r w:rsidR="008B2926" w:rsidRPr="008B2926">
        <w:rPr>
          <w:rFonts w:ascii="Times New Roman" w:eastAsia="標楷體" w:hAnsi="Times New Roman" w:cs="Times New Roman" w:hint="eastAsia"/>
          <w:color w:val="FF0000"/>
          <w:kern w:val="0"/>
        </w:rPr>
        <w:t>年應至與技職校院合作機構或與任教領域有關之產業，進行至少半年以上與專業或技術有關之研習或研究。</w:t>
      </w:r>
      <w:r w:rsidR="008B2926" w:rsidRPr="008B2926">
        <w:rPr>
          <w:rFonts w:ascii="標楷體" w:eastAsia="標楷體" w:hAnsi="標楷體" w:cs="Arial" w:hint="eastAsia"/>
          <w:color w:val="FF0000"/>
        </w:rPr>
        <w:t>)</w:t>
      </w:r>
    </w:p>
    <w:p w:rsidR="005D404A" w:rsidRPr="004256BE" w:rsidRDefault="005D404A" w:rsidP="007038D1">
      <w:pPr>
        <w:rPr>
          <w:rFonts w:ascii="Arial" w:eastAsia="標楷體" w:hAnsi="Arial" w:cs="Arial"/>
          <w:bCs/>
          <w:color w:val="000000" w:themeColor="text1"/>
        </w:rPr>
      </w:pPr>
      <w:r w:rsidRPr="004256BE">
        <w:rPr>
          <w:rFonts w:ascii="Arial" w:eastAsia="標楷體" w:hAnsi="Arial" w:cs="Arial"/>
          <w:bCs/>
          <w:color w:val="000000" w:themeColor="text1"/>
        </w:rPr>
        <w:t>4.</w:t>
      </w:r>
      <w:r w:rsidRPr="004256BE">
        <w:rPr>
          <w:rFonts w:ascii="Arial" w:eastAsia="標楷體" w:hAnsi="標楷體" w:cs="Arial"/>
          <w:bCs/>
          <w:color w:val="000000" w:themeColor="text1"/>
        </w:rPr>
        <w:t>研習費用</w:t>
      </w:r>
      <w:r w:rsidR="00C04EDE" w:rsidRPr="004256BE">
        <w:rPr>
          <w:rFonts w:ascii="Arial" w:eastAsia="標楷體" w:hAnsi="Arial" w:cs="Arial"/>
          <w:bCs/>
          <w:color w:val="000000" w:themeColor="text1"/>
        </w:rPr>
        <w:t>:</w:t>
      </w:r>
      <w:r w:rsidR="007117AC" w:rsidRPr="004256BE">
        <w:rPr>
          <w:rFonts w:ascii="Arial" w:eastAsia="標楷體" w:hAnsi="Arial" w:cs="Arial"/>
          <w:bCs/>
          <w:color w:val="000000" w:themeColor="text1"/>
        </w:rPr>
        <w:t>4</w:t>
      </w:r>
      <w:proofErr w:type="gramStart"/>
      <w:r w:rsidR="00C04EDE" w:rsidRPr="004256BE">
        <w:rPr>
          <w:rFonts w:ascii="Arial" w:eastAsia="標楷體" w:hAnsi="標楷體" w:cs="Arial"/>
          <w:bCs/>
          <w:color w:val="000000" w:themeColor="text1"/>
        </w:rPr>
        <w:t>週</w:t>
      </w:r>
      <w:proofErr w:type="gramEnd"/>
      <w:r w:rsidR="00C04EDE" w:rsidRPr="004256BE">
        <w:rPr>
          <w:rFonts w:ascii="Arial" w:eastAsia="標楷體" w:hAnsi="Arial" w:cs="Arial"/>
          <w:bCs/>
          <w:color w:val="000000" w:themeColor="text1"/>
        </w:rPr>
        <w:t>:NT$</w:t>
      </w:r>
      <w:r w:rsidR="001B6D75" w:rsidRPr="004256BE">
        <w:rPr>
          <w:rFonts w:ascii="Arial" w:eastAsia="標楷體" w:hAnsi="Arial" w:cs="Arial"/>
          <w:bCs/>
          <w:color w:val="000000" w:themeColor="text1"/>
        </w:rPr>
        <w:t>7</w:t>
      </w:r>
      <w:r w:rsidR="00C04EDE" w:rsidRPr="004256BE">
        <w:rPr>
          <w:rFonts w:ascii="Arial" w:eastAsia="標楷體" w:hAnsi="Arial" w:cs="Arial"/>
          <w:bCs/>
          <w:color w:val="000000" w:themeColor="text1"/>
        </w:rPr>
        <w:t>000</w:t>
      </w:r>
      <w:r w:rsidR="007117AC" w:rsidRPr="004256BE">
        <w:rPr>
          <w:rFonts w:ascii="Arial" w:eastAsia="標楷體" w:hAnsi="Arial" w:cs="Arial"/>
          <w:bCs/>
          <w:color w:val="000000" w:themeColor="text1"/>
        </w:rPr>
        <w:t xml:space="preserve"> </w:t>
      </w:r>
      <w:r w:rsidR="00DC097C" w:rsidRPr="004256BE">
        <w:rPr>
          <w:rFonts w:ascii="Arial" w:eastAsia="標楷體" w:hAnsi="Arial" w:cs="Arial"/>
          <w:bCs/>
          <w:color w:val="000000" w:themeColor="text1"/>
        </w:rPr>
        <w:t>(</w:t>
      </w:r>
      <w:r w:rsidR="00DC097C" w:rsidRPr="004256BE">
        <w:rPr>
          <w:rFonts w:ascii="Arial" w:eastAsia="標楷體" w:hAnsi="標楷體" w:cs="Arial"/>
          <w:bCs/>
          <w:color w:val="000000" w:themeColor="text1"/>
        </w:rPr>
        <w:t>亦可任選</w:t>
      </w:r>
      <w:r w:rsidR="00DC097C" w:rsidRPr="004256BE">
        <w:rPr>
          <w:rFonts w:ascii="Arial" w:eastAsia="標楷體" w:hAnsi="Arial" w:cs="Arial"/>
          <w:bCs/>
          <w:color w:val="000000" w:themeColor="text1"/>
        </w:rPr>
        <w:t>2</w:t>
      </w:r>
      <w:proofErr w:type="gramStart"/>
      <w:r w:rsidR="00DC097C" w:rsidRPr="004256BE">
        <w:rPr>
          <w:rFonts w:ascii="Arial" w:eastAsia="標楷體" w:hAnsi="標楷體" w:cs="Arial"/>
          <w:bCs/>
          <w:color w:val="000000" w:themeColor="text1"/>
        </w:rPr>
        <w:t>週</w:t>
      </w:r>
      <w:proofErr w:type="gramEnd"/>
      <w:r w:rsidR="00DC097C" w:rsidRPr="004256BE">
        <w:rPr>
          <w:rFonts w:ascii="Arial" w:eastAsia="標楷體" w:hAnsi="Arial" w:cs="Arial"/>
          <w:bCs/>
          <w:color w:val="000000" w:themeColor="text1"/>
        </w:rPr>
        <w:t>NT$</w:t>
      </w:r>
      <w:r w:rsidR="001B6D75" w:rsidRPr="004256BE">
        <w:rPr>
          <w:rFonts w:ascii="Arial" w:eastAsia="標楷體" w:hAnsi="Arial" w:cs="Arial"/>
          <w:bCs/>
          <w:color w:val="000000" w:themeColor="text1"/>
        </w:rPr>
        <w:t>36</w:t>
      </w:r>
      <w:r w:rsidR="00DC097C" w:rsidRPr="004256BE">
        <w:rPr>
          <w:rFonts w:ascii="Arial" w:eastAsia="標楷體" w:hAnsi="Arial" w:cs="Arial"/>
          <w:bCs/>
          <w:color w:val="000000" w:themeColor="text1"/>
        </w:rPr>
        <w:t>00)</w:t>
      </w:r>
      <w:r w:rsidR="0067470F">
        <w:rPr>
          <w:rFonts w:ascii="Arial" w:eastAsia="標楷體" w:hAnsi="Arial" w:cs="Arial" w:hint="eastAsia"/>
          <w:bCs/>
          <w:color w:val="000000" w:themeColor="text1"/>
        </w:rPr>
        <w:t>,</w:t>
      </w:r>
      <w:r w:rsidR="0067470F">
        <w:rPr>
          <w:rFonts w:ascii="Arial" w:eastAsia="標楷體" w:hAnsi="Arial" w:cs="Arial" w:hint="eastAsia"/>
          <w:bCs/>
          <w:color w:val="000000" w:themeColor="text1"/>
        </w:rPr>
        <w:t>高應大校園停車費請自理</w:t>
      </w:r>
      <w:r w:rsidR="0067470F">
        <w:rPr>
          <w:rFonts w:ascii="標楷體" w:eastAsia="標楷體" w:hAnsi="標楷體" w:cs="Arial" w:hint="eastAsia"/>
          <w:color w:val="000000" w:themeColor="text1"/>
        </w:rPr>
        <w:t>。</w:t>
      </w:r>
      <w:r w:rsidR="00BC3FAC" w:rsidRPr="004256BE">
        <w:rPr>
          <w:rFonts w:ascii="Arial" w:eastAsia="標楷體" w:hAnsi="Arial" w:cs="Arial"/>
          <w:bCs/>
          <w:color w:val="000000" w:themeColor="text1"/>
        </w:rPr>
        <w:t xml:space="preserve"> </w:t>
      </w:r>
    </w:p>
    <w:p w:rsidR="00352200" w:rsidRDefault="002D3550" w:rsidP="007038D1">
      <w:pPr>
        <w:rPr>
          <w:rFonts w:ascii="Arial" w:eastAsia="標楷體" w:hAnsi="標楷體" w:cs="Arial"/>
          <w:color w:val="000000" w:themeColor="text1"/>
        </w:rPr>
      </w:pPr>
      <w:r w:rsidRPr="004256BE">
        <w:rPr>
          <w:rFonts w:ascii="Arial" w:eastAsia="標楷體" w:hAnsi="Arial" w:cs="Arial"/>
          <w:color w:val="000000" w:themeColor="text1"/>
        </w:rPr>
        <w:t>5.</w:t>
      </w:r>
      <w:r w:rsidR="00CF410D" w:rsidRPr="004256BE">
        <w:rPr>
          <w:rFonts w:ascii="Arial" w:eastAsia="標楷體" w:hAnsi="標楷體" w:cs="Arial"/>
          <w:color w:val="000000" w:themeColor="text1"/>
        </w:rPr>
        <w:t>受</w:t>
      </w:r>
      <w:r w:rsidRPr="004256BE">
        <w:rPr>
          <w:rFonts w:ascii="Arial" w:eastAsia="標楷體" w:hAnsi="標楷體" w:cs="Arial"/>
          <w:color w:val="000000" w:themeColor="text1"/>
        </w:rPr>
        <w:t>限於廠商空間</w:t>
      </w:r>
      <w:r w:rsidRPr="004256BE">
        <w:rPr>
          <w:rFonts w:ascii="Arial" w:eastAsia="標楷體" w:hAnsi="Arial" w:cs="Arial"/>
          <w:color w:val="000000" w:themeColor="text1"/>
        </w:rPr>
        <w:t>,</w:t>
      </w:r>
      <w:r w:rsidRPr="004256BE">
        <w:rPr>
          <w:rFonts w:ascii="Arial" w:eastAsia="標楷體" w:hAnsi="標楷體" w:cs="Arial"/>
          <w:color w:val="000000" w:themeColor="text1"/>
        </w:rPr>
        <w:t>招募學員以</w:t>
      </w:r>
      <w:r w:rsidRPr="004256BE">
        <w:rPr>
          <w:rFonts w:ascii="Arial" w:eastAsia="標楷體" w:hAnsi="Arial" w:cs="Arial"/>
          <w:color w:val="000000" w:themeColor="text1"/>
        </w:rPr>
        <w:t>25</w:t>
      </w:r>
      <w:r w:rsidRPr="004256BE">
        <w:rPr>
          <w:rFonts w:ascii="Arial" w:eastAsia="標楷體" w:hAnsi="標楷體" w:cs="Arial"/>
          <w:color w:val="000000" w:themeColor="text1"/>
        </w:rPr>
        <w:t>人為原則</w:t>
      </w:r>
      <w:r w:rsidR="004D0B87" w:rsidRPr="004256BE">
        <w:rPr>
          <w:rFonts w:ascii="Arial" w:eastAsia="標楷體" w:hAnsi="Arial" w:cs="Arial"/>
          <w:color w:val="000000" w:themeColor="text1"/>
        </w:rPr>
        <w:t>,</w:t>
      </w:r>
      <w:r w:rsidR="004D0B87" w:rsidRPr="004256BE">
        <w:rPr>
          <w:rFonts w:ascii="Arial" w:eastAsia="標楷體" w:hAnsi="標楷體" w:cs="Arial"/>
          <w:color w:val="000000" w:themeColor="text1"/>
        </w:rPr>
        <w:t>主辦單位保留</w:t>
      </w:r>
      <w:r w:rsidR="001B6D75" w:rsidRPr="004256BE">
        <w:rPr>
          <w:rFonts w:ascii="Arial" w:eastAsia="標楷體" w:hAnsi="標楷體" w:cs="Arial"/>
          <w:color w:val="000000" w:themeColor="text1"/>
        </w:rPr>
        <w:t>開課與</w:t>
      </w:r>
      <w:r w:rsidR="004D0B87" w:rsidRPr="004256BE">
        <w:rPr>
          <w:rFonts w:ascii="Arial" w:eastAsia="標楷體" w:hAnsi="標楷體" w:cs="Arial"/>
          <w:color w:val="000000" w:themeColor="text1"/>
        </w:rPr>
        <w:t>課程調整之權利</w:t>
      </w:r>
      <w:r w:rsidR="0067470F">
        <w:rPr>
          <w:rFonts w:ascii="標楷體" w:eastAsia="標楷體" w:hAnsi="標楷體" w:cs="Arial" w:hint="eastAsia"/>
          <w:color w:val="000000" w:themeColor="text1"/>
        </w:rPr>
        <w:t>。</w:t>
      </w:r>
      <w:r w:rsidR="004D0B87" w:rsidRPr="004256BE">
        <w:rPr>
          <w:rFonts w:ascii="Arial" w:eastAsia="標楷體" w:hAnsi="標楷體" w:cs="Arial"/>
          <w:color w:val="000000" w:themeColor="text1"/>
        </w:rPr>
        <w:t xml:space="preserve">　</w:t>
      </w:r>
    </w:p>
    <w:p w:rsidR="00146D44" w:rsidRPr="00146D44" w:rsidRDefault="00146D44" w:rsidP="007038D1">
      <w:pPr>
        <w:rPr>
          <w:rFonts w:ascii="Arial" w:eastAsia="標楷體" w:hAnsi="Arial" w:cs="Arial"/>
          <w:color w:val="000000" w:themeColor="text1"/>
        </w:rPr>
      </w:pPr>
      <w:r>
        <w:rPr>
          <w:rFonts w:ascii="Arial" w:eastAsia="標楷體" w:hAnsi="標楷體" w:cs="Arial" w:hint="eastAsia"/>
          <w:color w:val="000000" w:themeColor="text1"/>
        </w:rPr>
        <w:t>報名網址</w:t>
      </w:r>
      <w:r>
        <w:rPr>
          <w:rFonts w:ascii="Arial" w:eastAsia="標楷體" w:hAnsi="標楷體" w:cs="Arial" w:hint="eastAsia"/>
          <w:color w:val="000000" w:themeColor="text1"/>
        </w:rPr>
        <w:t>:</w:t>
      </w:r>
      <w:bookmarkStart w:id="0" w:name="_GoBack"/>
      <w:r>
        <w:rPr>
          <w:rFonts w:ascii="Arial" w:eastAsia="標楷體" w:hAnsi="標楷體" w:cs="Arial" w:hint="eastAsia"/>
          <w:color w:val="000000" w:themeColor="text1"/>
        </w:rPr>
        <w:t xml:space="preserve">  </w:t>
      </w:r>
      <w:bookmarkEnd w:id="0"/>
      <w:r w:rsidRPr="00567C1E">
        <w:rPr>
          <w:rFonts w:ascii="Arial" w:eastAsia="標楷體" w:hAnsi="標楷體" w:cs="Arial"/>
          <w:color w:val="000000" w:themeColor="text1"/>
        </w:rPr>
        <w:t>http://www.tvec.org.tw/eventdetail/6</w:t>
      </w:r>
    </w:p>
    <w:sectPr w:rsidR="00146D44" w:rsidRPr="00146D44" w:rsidSect="002D3550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A8" w:rsidRDefault="000364A8" w:rsidP="00FD3A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64A8" w:rsidRDefault="000364A8" w:rsidP="00FD3A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A8" w:rsidRDefault="000364A8" w:rsidP="00FD3A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64A8" w:rsidRDefault="000364A8" w:rsidP="00FD3A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2B5D"/>
    <w:multiLevelType w:val="hybridMultilevel"/>
    <w:tmpl w:val="F132D54C"/>
    <w:lvl w:ilvl="0" w:tplc="CFCC73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CE324E"/>
    <w:multiLevelType w:val="hybridMultilevel"/>
    <w:tmpl w:val="3D647132"/>
    <w:lvl w:ilvl="0" w:tplc="0214256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0A5023"/>
    <w:multiLevelType w:val="hybridMultilevel"/>
    <w:tmpl w:val="FDB80EC8"/>
    <w:lvl w:ilvl="0" w:tplc="0214256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DFB35CE"/>
    <w:multiLevelType w:val="hybridMultilevel"/>
    <w:tmpl w:val="D4D465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DA32F1"/>
    <w:multiLevelType w:val="hybridMultilevel"/>
    <w:tmpl w:val="15E8E61C"/>
    <w:lvl w:ilvl="0" w:tplc="0214256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E13F4D"/>
    <w:multiLevelType w:val="hybridMultilevel"/>
    <w:tmpl w:val="14D454F8"/>
    <w:lvl w:ilvl="0" w:tplc="90326E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583C6D"/>
    <w:multiLevelType w:val="hybridMultilevel"/>
    <w:tmpl w:val="550E572E"/>
    <w:lvl w:ilvl="0" w:tplc="0214256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EB"/>
    <w:rsid w:val="00020BF3"/>
    <w:rsid w:val="0002424F"/>
    <w:rsid w:val="000364A8"/>
    <w:rsid w:val="000511F6"/>
    <w:rsid w:val="00053596"/>
    <w:rsid w:val="00066441"/>
    <w:rsid w:val="00086B49"/>
    <w:rsid w:val="000A36DC"/>
    <w:rsid w:val="000A6E82"/>
    <w:rsid w:val="000F2FBD"/>
    <w:rsid w:val="00112C2E"/>
    <w:rsid w:val="001178D2"/>
    <w:rsid w:val="00141950"/>
    <w:rsid w:val="00142079"/>
    <w:rsid w:val="00146D44"/>
    <w:rsid w:val="00163080"/>
    <w:rsid w:val="0017688C"/>
    <w:rsid w:val="001A02B8"/>
    <w:rsid w:val="001B6D75"/>
    <w:rsid w:val="001B76AB"/>
    <w:rsid w:val="001D7FFC"/>
    <w:rsid w:val="00225F6C"/>
    <w:rsid w:val="002776CD"/>
    <w:rsid w:val="00280E72"/>
    <w:rsid w:val="002A1C70"/>
    <w:rsid w:val="002B3AD3"/>
    <w:rsid w:val="002D3550"/>
    <w:rsid w:val="002D3967"/>
    <w:rsid w:val="002E33E4"/>
    <w:rsid w:val="002F1E98"/>
    <w:rsid w:val="003025EF"/>
    <w:rsid w:val="003027B1"/>
    <w:rsid w:val="00306997"/>
    <w:rsid w:val="00352200"/>
    <w:rsid w:val="003601F2"/>
    <w:rsid w:val="00385AC1"/>
    <w:rsid w:val="00391570"/>
    <w:rsid w:val="00397C88"/>
    <w:rsid w:val="003D1336"/>
    <w:rsid w:val="003F79AE"/>
    <w:rsid w:val="00404C4D"/>
    <w:rsid w:val="004256BE"/>
    <w:rsid w:val="00487BF8"/>
    <w:rsid w:val="004B318B"/>
    <w:rsid w:val="004D02AB"/>
    <w:rsid w:val="004D0B87"/>
    <w:rsid w:val="004F540E"/>
    <w:rsid w:val="005520A3"/>
    <w:rsid w:val="005760CB"/>
    <w:rsid w:val="00583B86"/>
    <w:rsid w:val="005945CE"/>
    <w:rsid w:val="005A5D64"/>
    <w:rsid w:val="005B4A8F"/>
    <w:rsid w:val="005D404A"/>
    <w:rsid w:val="005D6178"/>
    <w:rsid w:val="00612946"/>
    <w:rsid w:val="00621E50"/>
    <w:rsid w:val="00631D08"/>
    <w:rsid w:val="0067470F"/>
    <w:rsid w:val="006B208E"/>
    <w:rsid w:val="006D5D86"/>
    <w:rsid w:val="006E3FA8"/>
    <w:rsid w:val="006F5A44"/>
    <w:rsid w:val="007038D1"/>
    <w:rsid w:val="007117AC"/>
    <w:rsid w:val="00712C8E"/>
    <w:rsid w:val="007A3E46"/>
    <w:rsid w:val="007B4F53"/>
    <w:rsid w:val="00800D76"/>
    <w:rsid w:val="00814530"/>
    <w:rsid w:val="00851025"/>
    <w:rsid w:val="008616E9"/>
    <w:rsid w:val="00887C51"/>
    <w:rsid w:val="008B2926"/>
    <w:rsid w:val="008C2680"/>
    <w:rsid w:val="00911163"/>
    <w:rsid w:val="00923675"/>
    <w:rsid w:val="009461F9"/>
    <w:rsid w:val="009A239E"/>
    <w:rsid w:val="00A54DF4"/>
    <w:rsid w:val="00A575EB"/>
    <w:rsid w:val="00A70080"/>
    <w:rsid w:val="00A73B4D"/>
    <w:rsid w:val="00A77EDF"/>
    <w:rsid w:val="00A862F6"/>
    <w:rsid w:val="00A936B0"/>
    <w:rsid w:val="00AB2A5F"/>
    <w:rsid w:val="00AC4882"/>
    <w:rsid w:val="00AE71B8"/>
    <w:rsid w:val="00AF54F1"/>
    <w:rsid w:val="00AF6CEE"/>
    <w:rsid w:val="00B07290"/>
    <w:rsid w:val="00B32E57"/>
    <w:rsid w:val="00B5764F"/>
    <w:rsid w:val="00B94BC0"/>
    <w:rsid w:val="00BC3FAC"/>
    <w:rsid w:val="00BD7952"/>
    <w:rsid w:val="00C04EDE"/>
    <w:rsid w:val="00C26714"/>
    <w:rsid w:val="00C3702D"/>
    <w:rsid w:val="00C5544F"/>
    <w:rsid w:val="00C61A08"/>
    <w:rsid w:val="00CB2F9F"/>
    <w:rsid w:val="00CD3CD1"/>
    <w:rsid w:val="00CF410D"/>
    <w:rsid w:val="00D43C3E"/>
    <w:rsid w:val="00D5713E"/>
    <w:rsid w:val="00DB4634"/>
    <w:rsid w:val="00DB6A46"/>
    <w:rsid w:val="00DC097C"/>
    <w:rsid w:val="00DC61ED"/>
    <w:rsid w:val="00E0224F"/>
    <w:rsid w:val="00E35D62"/>
    <w:rsid w:val="00E567BB"/>
    <w:rsid w:val="00E73E65"/>
    <w:rsid w:val="00E93A41"/>
    <w:rsid w:val="00EA46FB"/>
    <w:rsid w:val="00EB7F8E"/>
    <w:rsid w:val="00F0609F"/>
    <w:rsid w:val="00F24DDF"/>
    <w:rsid w:val="00F91C99"/>
    <w:rsid w:val="00F95000"/>
    <w:rsid w:val="00FA07FD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EB"/>
    <w:pPr>
      <w:widowControl w:val="0"/>
    </w:pPr>
    <w:rPr>
      <w:rFonts w:cs="Calibri"/>
      <w:szCs w:val="24"/>
    </w:rPr>
  </w:style>
  <w:style w:type="paragraph" w:styleId="3">
    <w:name w:val="heading 3"/>
    <w:basedOn w:val="a"/>
    <w:link w:val="30"/>
    <w:uiPriority w:val="9"/>
    <w:qFormat/>
    <w:locked/>
    <w:rsid w:val="003F79A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5EB"/>
    <w:pPr>
      <w:ind w:leftChars="200" w:left="480"/>
    </w:pPr>
  </w:style>
  <w:style w:type="paragraph" w:styleId="a4">
    <w:name w:val="header"/>
    <w:basedOn w:val="a"/>
    <w:link w:val="a5"/>
    <w:uiPriority w:val="99"/>
    <w:rsid w:val="00FD3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D3A5C"/>
    <w:rPr>
      <w:sz w:val="20"/>
      <w:szCs w:val="20"/>
    </w:rPr>
  </w:style>
  <w:style w:type="paragraph" w:styleId="a6">
    <w:name w:val="footer"/>
    <w:basedOn w:val="a"/>
    <w:link w:val="a7"/>
    <w:uiPriority w:val="99"/>
    <w:rsid w:val="00FD3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D3A5C"/>
    <w:rPr>
      <w:sz w:val="20"/>
      <w:szCs w:val="20"/>
    </w:rPr>
  </w:style>
  <w:style w:type="character" w:styleId="a8">
    <w:name w:val="Hyperlink"/>
    <w:basedOn w:val="a0"/>
    <w:uiPriority w:val="99"/>
    <w:semiHidden/>
    <w:rsid w:val="001B76AB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3F79AE"/>
    <w:rPr>
      <w:rFonts w:ascii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EB"/>
    <w:pPr>
      <w:widowControl w:val="0"/>
    </w:pPr>
    <w:rPr>
      <w:rFonts w:cs="Calibri"/>
      <w:szCs w:val="24"/>
    </w:rPr>
  </w:style>
  <w:style w:type="paragraph" w:styleId="3">
    <w:name w:val="heading 3"/>
    <w:basedOn w:val="a"/>
    <w:link w:val="30"/>
    <w:uiPriority w:val="9"/>
    <w:qFormat/>
    <w:locked/>
    <w:rsid w:val="003F79A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5EB"/>
    <w:pPr>
      <w:ind w:leftChars="200" w:left="480"/>
    </w:pPr>
  </w:style>
  <w:style w:type="paragraph" w:styleId="a4">
    <w:name w:val="header"/>
    <w:basedOn w:val="a"/>
    <w:link w:val="a5"/>
    <w:uiPriority w:val="99"/>
    <w:rsid w:val="00FD3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FD3A5C"/>
    <w:rPr>
      <w:sz w:val="20"/>
      <w:szCs w:val="20"/>
    </w:rPr>
  </w:style>
  <w:style w:type="paragraph" w:styleId="a6">
    <w:name w:val="footer"/>
    <w:basedOn w:val="a"/>
    <w:link w:val="a7"/>
    <w:uiPriority w:val="99"/>
    <w:rsid w:val="00FD3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FD3A5C"/>
    <w:rPr>
      <w:sz w:val="20"/>
      <w:szCs w:val="20"/>
    </w:rPr>
  </w:style>
  <w:style w:type="character" w:styleId="a8">
    <w:name w:val="Hyperlink"/>
    <w:basedOn w:val="a0"/>
    <w:uiPriority w:val="99"/>
    <w:semiHidden/>
    <w:rsid w:val="001B76AB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3F79AE"/>
    <w:rPr>
      <w:rFonts w:ascii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洪盟峰</cp:lastModifiedBy>
  <cp:revision>2</cp:revision>
  <dcterms:created xsi:type="dcterms:W3CDTF">2017-01-13T02:51:00Z</dcterms:created>
  <dcterms:modified xsi:type="dcterms:W3CDTF">2017-01-13T02:51:00Z</dcterms:modified>
</cp:coreProperties>
</file>